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307" w:rsidRPr="00E6757A" w:rsidRDefault="00E6757A" w:rsidP="00E6757A">
      <w:pPr>
        <w:spacing w:line="256" w:lineRule="auto"/>
        <w:rPr>
          <w:sz w:val="40"/>
          <w:szCs w:val="40"/>
        </w:rPr>
      </w:pPr>
      <w:r w:rsidRPr="00E6757A">
        <w:rPr>
          <w:noProof/>
          <w:lang w:eastAsia="cs-CZ"/>
        </w:rPr>
        <w:drawing>
          <wp:inline distT="0" distB="0" distL="0" distR="0" wp14:anchorId="4433C483" wp14:editId="1106B68D">
            <wp:extent cx="609600" cy="616857"/>
            <wp:effectExtent l="0" t="0" r="0" b="0"/>
            <wp:docPr id="2" name="Obrázek 2" descr="http://rekos.psp.cz/data/images/39225/800x500/ridec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rekos.psp.cz/data/images/39225/800x500/ridec_zna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2" cy="628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757A">
        <w:rPr>
          <w:b/>
          <w:sz w:val="40"/>
          <w:szCs w:val="40"/>
          <w:u w:val="single"/>
        </w:rPr>
        <w:t>OBEC ŘÍDEČ, Řídeč č. 276, 785 01 Šternberk</w:t>
      </w:r>
      <w:r>
        <w:rPr>
          <w:noProof/>
          <w:lang w:eastAsia="cs-CZ"/>
        </w:rPr>
        <w:t xml:space="preserve">                                       </w:t>
      </w:r>
    </w:p>
    <w:p w:rsidR="00086AA7" w:rsidRDefault="00086AA7" w:rsidP="00E6757A">
      <w:pPr>
        <w:pStyle w:val="Bezmezer"/>
        <w:jc w:val="center"/>
        <w:rPr>
          <w:b/>
          <w:noProof/>
          <w:sz w:val="36"/>
          <w:szCs w:val="36"/>
          <w:highlight w:val="yellow"/>
          <w:lang w:eastAsia="cs-CZ"/>
        </w:rPr>
      </w:pPr>
    </w:p>
    <w:p w:rsidR="00A51936" w:rsidRPr="00E6757A" w:rsidRDefault="00A51936" w:rsidP="00E6757A">
      <w:pPr>
        <w:pStyle w:val="Bezmezer"/>
        <w:jc w:val="center"/>
        <w:rPr>
          <w:b/>
          <w:noProof/>
          <w:sz w:val="36"/>
          <w:szCs w:val="36"/>
          <w:highlight w:val="yellow"/>
          <w:lang w:eastAsia="cs-CZ"/>
        </w:rPr>
      </w:pPr>
      <w:r w:rsidRPr="00E6757A">
        <w:rPr>
          <w:b/>
          <w:noProof/>
          <w:sz w:val="36"/>
          <w:szCs w:val="36"/>
          <w:highlight w:val="yellow"/>
          <w:lang w:eastAsia="cs-CZ"/>
        </w:rPr>
        <w:t>OPATŘENÍ</w:t>
      </w:r>
      <w:r w:rsidR="001C4C51">
        <w:rPr>
          <w:b/>
          <w:noProof/>
          <w:sz w:val="36"/>
          <w:szCs w:val="36"/>
          <w:highlight w:val="yellow"/>
          <w:lang w:eastAsia="cs-CZ"/>
        </w:rPr>
        <w:t xml:space="preserve"> a DOPORUČENÍ</w:t>
      </w:r>
      <w:r w:rsidRPr="00E6757A">
        <w:rPr>
          <w:b/>
          <w:noProof/>
          <w:sz w:val="36"/>
          <w:szCs w:val="36"/>
          <w:highlight w:val="yellow"/>
          <w:lang w:eastAsia="cs-CZ"/>
        </w:rPr>
        <w:t xml:space="preserve"> OBCE ŘÍDEČ</w:t>
      </w:r>
    </w:p>
    <w:p w:rsidR="00A51936" w:rsidRPr="00E6757A" w:rsidRDefault="00A51936" w:rsidP="00E6757A">
      <w:pPr>
        <w:pStyle w:val="Bezmezer"/>
        <w:jc w:val="center"/>
        <w:rPr>
          <w:noProof/>
          <w:sz w:val="28"/>
          <w:szCs w:val="28"/>
          <w:lang w:eastAsia="cs-CZ"/>
        </w:rPr>
      </w:pPr>
      <w:r w:rsidRPr="00E6757A">
        <w:rPr>
          <w:noProof/>
          <w:sz w:val="28"/>
          <w:szCs w:val="28"/>
          <w:highlight w:val="yellow"/>
          <w:lang w:eastAsia="cs-CZ"/>
        </w:rPr>
        <w:t xml:space="preserve">k ochraně obyvatelstva a prevenci nebezpečí vzniku a rozšíření nákazy onemocnění </w:t>
      </w:r>
      <w:r w:rsidR="00E124E1">
        <w:rPr>
          <w:noProof/>
          <w:sz w:val="28"/>
          <w:szCs w:val="28"/>
          <w:highlight w:val="yellow"/>
          <w:lang w:eastAsia="cs-CZ"/>
        </w:rPr>
        <w:t>SARS coV-2</w:t>
      </w:r>
    </w:p>
    <w:p w:rsidR="001C4C51" w:rsidRDefault="001C4C51" w:rsidP="00A51936">
      <w:pPr>
        <w:jc w:val="both"/>
        <w:rPr>
          <w:noProof/>
          <w:lang w:eastAsia="cs-CZ"/>
        </w:rPr>
      </w:pPr>
    </w:p>
    <w:p w:rsidR="00FA03CC" w:rsidRDefault="00A51936" w:rsidP="00A51936">
      <w:pPr>
        <w:jc w:val="both"/>
        <w:rPr>
          <w:noProof/>
          <w:lang w:eastAsia="cs-CZ"/>
        </w:rPr>
      </w:pPr>
      <w:r>
        <w:rPr>
          <w:noProof/>
          <w:lang w:eastAsia="cs-CZ"/>
        </w:rPr>
        <w:t>V</w:t>
      </w:r>
      <w:r w:rsidR="00FA03CC">
        <w:rPr>
          <w:noProof/>
          <w:lang w:eastAsia="cs-CZ"/>
        </w:rPr>
        <w:t xml:space="preserve"> závislosti </w:t>
      </w:r>
      <w:r w:rsidR="00FA4C48">
        <w:rPr>
          <w:noProof/>
          <w:lang w:eastAsia="cs-CZ"/>
        </w:rPr>
        <w:t>na Usnesení Vlády ČR</w:t>
      </w:r>
      <w:r w:rsidR="001C4C51">
        <w:rPr>
          <w:noProof/>
          <w:lang w:eastAsia="cs-CZ"/>
        </w:rPr>
        <w:t xml:space="preserve"> Č. 69/2020</w:t>
      </w:r>
      <w:r w:rsidR="00FA4C48">
        <w:rPr>
          <w:noProof/>
          <w:lang w:eastAsia="cs-CZ"/>
        </w:rPr>
        <w:t xml:space="preserve"> ze dne 12.3.2020 č. 194 o vyhlášení NOUZOVÉHO STAVU OD 14.00 hodin dne 12.3.2020 pro území České republiky po dobu 30 dnů</w:t>
      </w:r>
      <w:r w:rsidR="00FA03CC">
        <w:rPr>
          <w:noProof/>
          <w:lang w:eastAsia="cs-CZ"/>
        </w:rPr>
        <w:t xml:space="preserve"> </w:t>
      </w:r>
      <w:r w:rsidR="00FA4C48">
        <w:rPr>
          <w:noProof/>
          <w:lang w:eastAsia="cs-CZ"/>
        </w:rPr>
        <w:t>z důvodu ohrožení zdraví v souvislosti s prokázaným výskytem koronaviru označeného jako SARS CoV</w:t>
      </w:r>
      <w:r w:rsidR="00E124E1">
        <w:rPr>
          <w:noProof/>
          <w:lang w:eastAsia="cs-CZ"/>
        </w:rPr>
        <w:t>-2</w:t>
      </w:r>
      <w:r w:rsidR="00FA4C48">
        <w:rPr>
          <w:noProof/>
          <w:lang w:eastAsia="cs-CZ"/>
        </w:rPr>
        <w:t>,</w:t>
      </w:r>
      <w:r w:rsidR="007551B9">
        <w:rPr>
          <w:noProof/>
          <w:lang w:eastAsia="cs-CZ"/>
        </w:rPr>
        <w:t xml:space="preserve"> Usnesením vlády č. 70-74/2020 o Krizových opatřeních</w:t>
      </w:r>
      <w:r w:rsidR="00FA03CC">
        <w:rPr>
          <w:noProof/>
          <w:lang w:eastAsia="cs-CZ"/>
        </w:rPr>
        <w:t xml:space="preserve"> </w:t>
      </w:r>
      <w:r w:rsidR="00FA4C48">
        <w:rPr>
          <w:noProof/>
          <w:lang w:eastAsia="cs-CZ"/>
        </w:rPr>
        <w:t>a</w:t>
      </w:r>
      <w:r>
        <w:rPr>
          <w:noProof/>
          <w:lang w:eastAsia="cs-CZ"/>
        </w:rPr>
        <w:t xml:space="preserve"> </w:t>
      </w:r>
      <w:r w:rsidR="00FA4C48">
        <w:rPr>
          <w:noProof/>
          <w:lang w:eastAsia="cs-CZ"/>
        </w:rPr>
        <w:t> </w:t>
      </w:r>
      <w:r>
        <w:rPr>
          <w:noProof/>
          <w:lang w:eastAsia="cs-CZ"/>
        </w:rPr>
        <w:t>ustanovení</w:t>
      </w:r>
      <w:r w:rsidR="00FA4C48">
        <w:rPr>
          <w:noProof/>
          <w:lang w:eastAsia="cs-CZ"/>
        </w:rPr>
        <w:t xml:space="preserve">m </w:t>
      </w:r>
      <w:r>
        <w:rPr>
          <w:noProof/>
          <w:lang w:eastAsia="cs-CZ"/>
        </w:rPr>
        <w:t>§ 99 odst. 2 a § 102 odst. 4 zákona č. 128/2000 Sb. o obcích</w:t>
      </w:r>
      <w:r w:rsidR="001C4C51">
        <w:rPr>
          <w:noProof/>
          <w:lang w:eastAsia="cs-CZ"/>
        </w:rPr>
        <w:t>,</w:t>
      </w:r>
      <w:r>
        <w:rPr>
          <w:noProof/>
          <w:lang w:eastAsia="cs-CZ"/>
        </w:rPr>
        <w:t xml:space="preserve"> starosta obce vydává preventivní opatření </w:t>
      </w:r>
      <w:r w:rsidR="00FA4C48">
        <w:rPr>
          <w:noProof/>
          <w:lang w:eastAsia="cs-CZ"/>
        </w:rPr>
        <w:t>na k.ú. Řídeč</w:t>
      </w:r>
      <w:r w:rsidR="00FA03CC">
        <w:rPr>
          <w:noProof/>
          <w:lang w:eastAsia="cs-CZ"/>
        </w:rPr>
        <w:t xml:space="preserve"> do odvolání,</w:t>
      </w:r>
    </w:p>
    <w:p w:rsidR="001C4C51" w:rsidRDefault="00FA03CC" w:rsidP="00A51936">
      <w:pPr>
        <w:jc w:val="both"/>
        <w:rPr>
          <w:b/>
          <w:noProof/>
          <w:color w:val="FF0000"/>
          <w:sz w:val="28"/>
          <w:szCs w:val="28"/>
          <w:lang w:eastAsia="cs-CZ"/>
        </w:rPr>
      </w:pPr>
      <w:r w:rsidRPr="00E6757A">
        <w:rPr>
          <w:noProof/>
          <w:sz w:val="28"/>
          <w:szCs w:val="28"/>
          <w:lang w:eastAsia="cs-CZ"/>
        </w:rPr>
        <w:t xml:space="preserve"> </w:t>
      </w:r>
      <w:r w:rsidR="00E6757A">
        <w:rPr>
          <w:noProof/>
          <w:sz w:val="28"/>
          <w:szCs w:val="28"/>
          <w:lang w:eastAsia="cs-CZ"/>
        </w:rPr>
        <w:t xml:space="preserve">                                </w:t>
      </w:r>
      <w:r w:rsidRPr="00E6757A">
        <w:rPr>
          <w:b/>
          <w:noProof/>
          <w:color w:val="FF0000"/>
          <w:sz w:val="28"/>
          <w:szCs w:val="28"/>
          <w:lang w:eastAsia="cs-CZ"/>
        </w:rPr>
        <w:t xml:space="preserve">s účinností od </w:t>
      </w:r>
      <w:r w:rsidR="00FA4C48">
        <w:rPr>
          <w:b/>
          <w:noProof/>
          <w:color w:val="FF0000"/>
          <w:sz w:val="28"/>
          <w:szCs w:val="28"/>
          <w:lang w:eastAsia="cs-CZ"/>
        </w:rPr>
        <w:t>pátku</w:t>
      </w:r>
      <w:r w:rsidRPr="00E6757A">
        <w:rPr>
          <w:b/>
          <w:noProof/>
          <w:color w:val="FF0000"/>
          <w:sz w:val="28"/>
          <w:szCs w:val="28"/>
          <w:lang w:eastAsia="cs-CZ"/>
        </w:rPr>
        <w:t xml:space="preserve"> dne </w:t>
      </w:r>
      <w:r w:rsidR="00FA4C48">
        <w:rPr>
          <w:b/>
          <w:noProof/>
          <w:color w:val="FF0000"/>
          <w:sz w:val="28"/>
          <w:szCs w:val="28"/>
          <w:lang w:eastAsia="cs-CZ"/>
        </w:rPr>
        <w:t>13</w:t>
      </w:r>
      <w:r w:rsidRPr="00E6757A">
        <w:rPr>
          <w:b/>
          <w:noProof/>
          <w:color w:val="FF0000"/>
          <w:sz w:val="28"/>
          <w:szCs w:val="28"/>
          <w:lang w:eastAsia="cs-CZ"/>
        </w:rPr>
        <w:t>. 3. 2020</w:t>
      </w:r>
      <w:r w:rsidR="007551B9">
        <w:rPr>
          <w:b/>
          <w:noProof/>
          <w:color w:val="FF0000"/>
          <w:sz w:val="28"/>
          <w:szCs w:val="28"/>
          <w:lang w:eastAsia="cs-CZ"/>
        </w:rPr>
        <w:t xml:space="preserve"> </w:t>
      </w:r>
    </w:p>
    <w:p w:rsidR="00CF4F8C" w:rsidRPr="007551B9" w:rsidRDefault="00CF4F8C" w:rsidP="00CF4F8C">
      <w:pPr>
        <w:autoSpaceDE w:val="0"/>
        <w:autoSpaceDN w:val="0"/>
        <w:adjustRightInd w:val="0"/>
        <w:spacing w:after="0" w:line="240" w:lineRule="auto"/>
        <w:rPr>
          <w:rFonts w:cs="StempelGaramondLTPro-Roman"/>
        </w:rPr>
      </w:pPr>
      <w:r>
        <w:rPr>
          <w:rFonts w:cs="StempelGaramondLTPro-Roman"/>
        </w:rPr>
        <w:t xml:space="preserve">                     </w:t>
      </w:r>
      <w:r>
        <w:rPr>
          <w:rFonts w:cs="StempelGaramondLTPro-Roman"/>
        </w:rPr>
        <w:t xml:space="preserve">(Usnesení Vlády ČR č. 72/2020 vydaného ve Sbírce zákonů částka 31/2020). </w:t>
      </w:r>
    </w:p>
    <w:p w:rsidR="00CF4F8C" w:rsidRPr="001C4C51" w:rsidRDefault="00CF4F8C" w:rsidP="00CF4F8C">
      <w:pPr>
        <w:pStyle w:val="Bezmezer"/>
        <w:jc w:val="center"/>
        <w:rPr>
          <w:noProof/>
          <w:lang w:eastAsia="cs-CZ"/>
        </w:rPr>
      </w:pPr>
    </w:p>
    <w:p w:rsidR="001C4C51" w:rsidRPr="001C4C51" w:rsidRDefault="001C4C51" w:rsidP="001C4C51">
      <w:pPr>
        <w:autoSpaceDE w:val="0"/>
        <w:autoSpaceDN w:val="0"/>
        <w:adjustRightInd w:val="0"/>
        <w:spacing w:after="0" w:line="240" w:lineRule="auto"/>
        <w:jc w:val="both"/>
        <w:rPr>
          <w:rFonts w:cs="StempelGaramondLTPro-Roman"/>
        </w:rPr>
      </w:pPr>
      <w:r w:rsidRPr="001C4C51">
        <w:rPr>
          <w:rFonts w:cs="StempelGaramondLTPro-Roman"/>
        </w:rPr>
        <w:t xml:space="preserve">1. </w:t>
      </w:r>
      <w:r w:rsidRPr="001C4C51">
        <w:rPr>
          <w:rFonts w:cs="StempelGaramondLTPro-Roman"/>
          <w:b/>
        </w:rPr>
        <w:t xml:space="preserve">Zakazuje se </w:t>
      </w:r>
      <w:r w:rsidRPr="001C4C51">
        <w:rPr>
          <w:rFonts w:cs="StempelGaramondLTPro-Roman"/>
        </w:rPr>
        <w:t>ú</w:t>
      </w:r>
      <w:r w:rsidRPr="001C4C51">
        <w:rPr>
          <w:rFonts w:cs="StempelGaramondLTPro-Roman+01"/>
        </w:rPr>
        <w:t>č</w:t>
      </w:r>
      <w:r w:rsidRPr="001C4C51">
        <w:rPr>
          <w:rFonts w:cs="StempelGaramondLTPro-Roman"/>
        </w:rPr>
        <w:t>inností ode dne 13. b</w:t>
      </w:r>
      <w:r w:rsidRPr="001C4C51">
        <w:rPr>
          <w:rFonts w:cs="StempelGaramondLTPro-Roman+01"/>
        </w:rPr>
        <w:t>ř</w:t>
      </w:r>
      <w:r w:rsidRPr="001C4C51">
        <w:rPr>
          <w:rFonts w:cs="StempelGaramondLTPro-Roman"/>
        </w:rPr>
        <w:t>ezna 2020 od 6:00 hod. divadelní, hudební, filmová a dal</w:t>
      </w:r>
      <w:r w:rsidRPr="001C4C51">
        <w:rPr>
          <w:rFonts w:cs="StempelGaramondLTPro-Roman+01"/>
        </w:rPr>
        <w:t>š</w:t>
      </w:r>
      <w:r w:rsidRPr="001C4C51">
        <w:rPr>
          <w:rFonts w:cs="StempelGaramondLTPro-Roman"/>
        </w:rPr>
        <w:t>í um</w:t>
      </w:r>
      <w:r w:rsidRPr="001C4C51">
        <w:rPr>
          <w:rFonts w:cs="StempelGaramondLTPro-Roman+01"/>
        </w:rPr>
        <w:t>ě</w:t>
      </w:r>
      <w:r w:rsidRPr="001C4C51">
        <w:rPr>
          <w:rFonts w:cs="StempelGaramondLTPro-Roman"/>
        </w:rPr>
        <w:t>lecká p</w:t>
      </w:r>
      <w:r w:rsidRPr="001C4C51">
        <w:rPr>
          <w:rFonts w:cs="StempelGaramondLTPro-Roman+01"/>
        </w:rPr>
        <w:t>ř</w:t>
      </w:r>
      <w:r w:rsidRPr="001C4C51">
        <w:rPr>
          <w:rFonts w:cs="StempelGaramondLTPro-Roman"/>
        </w:rPr>
        <w:t>edstavení,</w:t>
      </w:r>
      <w:r>
        <w:rPr>
          <w:rFonts w:cs="StempelGaramondLTPro-Roman"/>
        </w:rPr>
        <w:t xml:space="preserve"> </w:t>
      </w:r>
      <w:r w:rsidRPr="001C4C51">
        <w:rPr>
          <w:rFonts w:cs="StempelGaramondLTPro-Roman"/>
        </w:rPr>
        <w:t>sportovní, kulturní, nábo</w:t>
      </w:r>
      <w:r w:rsidRPr="001C4C51">
        <w:rPr>
          <w:rFonts w:cs="StempelGaramondLTPro-Roman+01"/>
        </w:rPr>
        <w:t>ž</w:t>
      </w:r>
      <w:r w:rsidRPr="001C4C51">
        <w:rPr>
          <w:rFonts w:cs="StempelGaramondLTPro-Roman"/>
        </w:rPr>
        <w:t>enské, spolkové, tane</w:t>
      </w:r>
      <w:r w:rsidRPr="001C4C51">
        <w:rPr>
          <w:rFonts w:cs="StempelGaramondLTPro-Roman+01"/>
        </w:rPr>
        <w:t>č</w:t>
      </w:r>
      <w:r w:rsidRPr="001C4C51">
        <w:rPr>
          <w:rFonts w:cs="StempelGaramondLTPro-Roman"/>
        </w:rPr>
        <w:t>ní, tradi</w:t>
      </w:r>
      <w:r w:rsidRPr="001C4C51">
        <w:rPr>
          <w:rFonts w:cs="StempelGaramondLTPro-Roman+01"/>
        </w:rPr>
        <w:t>č</w:t>
      </w:r>
      <w:r w:rsidRPr="001C4C51">
        <w:rPr>
          <w:rFonts w:cs="StempelGaramondLTPro-Roman"/>
        </w:rPr>
        <w:t>ní a jim podobné akce a jiná shromá</w:t>
      </w:r>
      <w:r w:rsidRPr="001C4C51">
        <w:rPr>
          <w:rFonts w:cs="StempelGaramondLTPro-Roman+01"/>
        </w:rPr>
        <w:t>ž</w:t>
      </w:r>
      <w:r w:rsidRPr="001C4C51">
        <w:rPr>
          <w:rFonts w:cs="StempelGaramondLTPro-Roman"/>
        </w:rPr>
        <w:t>d</w:t>
      </w:r>
      <w:r w:rsidRPr="001C4C51">
        <w:rPr>
          <w:rFonts w:cs="StempelGaramondLTPro-Roman+01"/>
        </w:rPr>
        <w:t>ě</w:t>
      </w:r>
      <w:r>
        <w:rPr>
          <w:rFonts w:cs="StempelGaramondLTPro-Roman"/>
        </w:rPr>
        <w:t xml:space="preserve">ní, </w:t>
      </w:r>
      <w:r w:rsidRPr="001C4C51">
        <w:rPr>
          <w:rFonts w:cs="StempelGaramondLTPro-Roman"/>
        </w:rPr>
        <w:t>výstavy, slavnosti, pout</w:t>
      </w:r>
      <w:r w:rsidRPr="001C4C51">
        <w:rPr>
          <w:rFonts w:cs="StempelGaramondLTPro-Roman+01"/>
        </w:rPr>
        <w:t>ě</w:t>
      </w:r>
      <w:r w:rsidRPr="001C4C51">
        <w:rPr>
          <w:rFonts w:cs="StempelGaramondLTPro-Roman"/>
        </w:rPr>
        <w:t>, p</w:t>
      </w:r>
      <w:r w:rsidRPr="001C4C51">
        <w:rPr>
          <w:rFonts w:cs="StempelGaramondLTPro-Roman+01"/>
        </w:rPr>
        <w:t>ř</w:t>
      </w:r>
      <w:r w:rsidRPr="001C4C51">
        <w:rPr>
          <w:rFonts w:cs="StempelGaramondLTPro-Roman"/>
        </w:rPr>
        <w:t>ehlídky, ochutnávky, trhy a veletrhy, vzd</w:t>
      </w:r>
      <w:r w:rsidRPr="001C4C51">
        <w:rPr>
          <w:rFonts w:cs="StempelGaramondLTPro-Roman+01"/>
        </w:rPr>
        <w:t>ě</w:t>
      </w:r>
      <w:r w:rsidRPr="001C4C51">
        <w:rPr>
          <w:rFonts w:cs="StempelGaramondLTPro-Roman"/>
        </w:rPr>
        <w:t>lávací akce, a to jak ve</w:t>
      </w:r>
      <w:r w:rsidRPr="001C4C51">
        <w:rPr>
          <w:rFonts w:cs="StempelGaramondLTPro-Roman+01"/>
        </w:rPr>
        <w:t>ř</w:t>
      </w:r>
      <w:r>
        <w:rPr>
          <w:rFonts w:cs="StempelGaramondLTPro-Roman"/>
        </w:rPr>
        <w:t xml:space="preserve">ejné, tak </w:t>
      </w:r>
      <w:r w:rsidRPr="001C4C51">
        <w:rPr>
          <w:rFonts w:cs="StempelGaramondLTPro-Roman"/>
        </w:rPr>
        <w:t>soukromé, s ú</w:t>
      </w:r>
      <w:r w:rsidRPr="001C4C51">
        <w:rPr>
          <w:rFonts w:cs="StempelGaramondLTPro-Roman+01"/>
        </w:rPr>
        <w:t>č</w:t>
      </w:r>
      <w:r w:rsidRPr="001C4C51">
        <w:rPr>
          <w:rFonts w:cs="StempelGaramondLTPro-Roman"/>
        </w:rPr>
        <w:t>astí p</w:t>
      </w:r>
      <w:r w:rsidRPr="001C4C51">
        <w:rPr>
          <w:rFonts w:cs="StempelGaramondLTPro-Roman+01"/>
        </w:rPr>
        <w:t>ř</w:t>
      </w:r>
      <w:r w:rsidRPr="001C4C51">
        <w:rPr>
          <w:rFonts w:cs="StempelGaramondLTPro-Roman"/>
        </w:rPr>
        <w:t xml:space="preserve">esahující ve stejný </w:t>
      </w:r>
      <w:r w:rsidRPr="001C4C51">
        <w:rPr>
          <w:rFonts w:cs="StempelGaramondLTPro-Roman+01"/>
        </w:rPr>
        <w:t>č</w:t>
      </w:r>
      <w:r w:rsidRPr="001C4C51">
        <w:rPr>
          <w:rFonts w:cs="StempelGaramondLTPro-Roman"/>
        </w:rPr>
        <w:t>as 30 osob, a to do odvolání tohoto mimo</w:t>
      </w:r>
      <w:r w:rsidRPr="001C4C51">
        <w:rPr>
          <w:rFonts w:cs="StempelGaramondLTPro-Roman+01"/>
        </w:rPr>
        <w:t>ř</w:t>
      </w:r>
      <w:r w:rsidRPr="001C4C51">
        <w:rPr>
          <w:rFonts w:cs="StempelGaramondLTPro-Roman"/>
        </w:rPr>
        <w:t>ádného opat</w:t>
      </w:r>
      <w:r w:rsidRPr="001C4C51">
        <w:rPr>
          <w:rFonts w:cs="StempelGaramondLTPro-Roman+01"/>
        </w:rPr>
        <w:t>ř</w:t>
      </w:r>
      <w:r>
        <w:rPr>
          <w:rFonts w:cs="StempelGaramondLTPro-Roman"/>
        </w:rPr>
        <w:t xml:space="preserve">ení. </w:t>
      </w:r>
      <w:r w:rsidRPr="001C4C51">
        <w:rPr>
          <w:rFonts w:cs="StempelGaramondLTPro-Roman"/>
        </w:rPr>
        <w:t>Tento zákaz se nevztahuje na sch</w:t>
      </w:r>
      <w:r w:rsidRPr="001C4C51">
        <w:rPr>
          <w:rFonts w:cs="StempelGaramondLTPro-Roman+01"/>
        </w:rPr>
        <w:t>ů</w:t>
      </w:r>
      <w:r w:rsidRPr="001C4C51">
        <w:rPr>
          <w:rFonts w:cs="StempelGaramondLTPro-Roman"/>
        </w:rPr>
        <w:t>ze, zasedání a podobné akce ústavních orgán</w:t>
      </w:r>
      <w:r w:rsidRPr="001C4C51">
        <w:rPr>
          <w:rFonts w:cs="StempelGaramondLTPro-Roman+01"/>
        </w:rPr>
        <w:t>ů</w:t>
      </w:r>
      <w:r w:rsidRPr="001C4C51">
        <w:rPr>
          <w:rFonts w:cs="StempelGaramondLTPro-Roman"/>
        </w:rPr>
        <w:t>, orgán</w:t>
      </w:r>
      <w:r w:rsidRPr="001C4C51">
        <w:rPr>
          <w:rFonts w:cs="StempelGaramondLTPro-Roman+01"/>
        </w:rPr>
        <w:t xml:space="preserve">ů </w:t>
      </w:r>
      <w:r w:rsidRPr="001C4C51">
        <w:rPr>
          <w:rFonts w:cs="StempelGaramondLTPro-Roman"/>
        </w:rPr>
        <w:t>ve</w:t>
      </w:r>
      <w:r w:rsidRPr="001C4C51">
        <w:rPr>
          <w:rFonts w:cs="StempelGaramondLTPro-Roman+01"/>
        </w:rPr>
        <w:t>ř</w:t>
      </w:r>
      <w:r>
        <w:rPr>
          <w:rFonts w:cs="StempelGaramondLTPro-Roman"/>
        </w:rPr>
        <w:t xml:space="preserve">ejné moci, </w:t>
      </w:r>
      <w:r w:rsidRPr="001C4C51">
        <w:rPr>
          <w:rFonts w:cs="StempelGaramondLTPro-Roman"/>
        </w:rPr>
        <w:t>soud</w:t>
      </w:r>
      <w:r w:rsidRPr="001C4C51">
        <w:rPr>
          <w:rFonts w:cs="StempelGaramondLTPro-Roman+01"/>
        </w:rPr>
        <w:t xml:space="preserve">ů </w:t>
      </w:r>
      <w:r w:rsidRPr="001C4C51">
        <w:rPr>
          <w:rFonts w:cs="StempelGaramondLTPro-Roman"/>
        </w:rPr>
        <w:t>a jiných ve</w:t>
      </w:r>
      <w:r w:rsidRPr="001C4C51">
        <w:rPr>
          <w:rFonts w:cs="StempelGaramondLTPro-Roman+01"/>
        </w:rPr>
        <w:t>ř</w:t>
      </w:r>
      <w:r w:rsidRPr="001C4C51">
        <w:rPr>
          <w:rFonts w:cs="StempelGaramondLTPro-Roman"/>
        </w:rPr>
        <w:t>ejných osob, které se konají na základ</w:t>
      </w:r>
      <w:r w:rsidRPr="001C4C51">
        <w:rPr>
          <w:rFonts w:cs="StempelGaramondLTPro-Roman+01"/>
        </w:rPr>
        <w:t xml:space="preserve">ě </w:t>
      </w:r>
      <w:r w:rsidRPr="001C4C51">
        <w:rPr>
          <w:rFonts w:cs="StempelGaramondLTPro-Roman"/>
        </w:rPr>
        <w:t xml:space="preserve">zákona, a na </w:t>
      </w:r>
      <w:proofErr w:type="gramStart"/>
      <w:r w:rsidRPr="001C4C51">
        <w:rPr>
          <w:rFonts w:cs="StempelGaramondLTPro-Roman"/>
        </w:rPr>
        <w:t>poh</w:t>
      </w:r>
      <w:r w:rsidRPr="001C4C51">
        <w:rPr>
          <w:rFonts w:cs="StempelGaramondLTPro-Roman+01"/>
        </w:rPr>
        <w:t>ř</w:t>
      </w:r>
      <w:r w:rsidRPr="001C4C51">
        <w:rPr>
          <w:rFonts w:cs="StempelGaramondLTPro-Roman"/>
        </w:rPr>
        <w:t>by,</w:t>
      </w:r>
      <w:r>
        <w:rPr>
          <w:rFonts w:cs="StempelGaramondLTPro-Roman"/>
        </w:rPr>
        <w:t xml:space="preserve">  s </w:t>
      </w:r>
      <w:r>
        <w:rPr>
          <w:rFonts w:ascii="StempelGaramondLTPro-Roman" w:hAnsi="StempelGaramondLTPro-Roman" w:cs="StempelGaramondLTPro-Roman"/>
          <w:sz w:val="20"/>
          <w:szCs w:val="20"/>
        </w:rPr>
        <w:t>ú</w:t>
      </w:r>
      <w:r>
        <w:rPr>
          <w:rFonts w:ascii="StempelGaramondLTPro-Roman+01" w:hAnsi="StempelGaramondLTPro-Roman+01" w:cs="StempelGaramondLTPro-Roman+01"/>
          <w:sz w:val="20"/>
          <w:szCs w:val="20"/>
        </w:rPr>
        <w:t>č</w:t>
      </w:r>
      <w:r>
        <w:rPr>
          <w:rFonts w:ascii="StempelGaramondLTPro-Roman" w:hAnsi="StempelGaramondLTPro-Roman" w:cs="StempelGaramondLTPro-Roman"/>
          <w:sz w:val="20"/>
          <w:szCs w:val="20"/>
        </w:rPr>
        <w:t>inností</w:t>
      </w:r>
      <w:proofErr w:type="gramEnd"/>
      <w:r>
        <w:rPr>
          <w:rFonts w:ascii="StempelGaramondLTPro-Roman" w:hAnsi="StempelGaramondLTPro-Roman" w:cs="StempelGaramondLTPro-Roman"/>
          <w:sz w:val="20"/>
          <w:szCs w:val="20"/>
        </w:rPr>
        <w:t xml:space="preserve"> ode dne 13. </w:t>
      </w:r>
      <w:r>
        <w:rPr>
          <w:rFonts w:ascii="StempelGaramondLTPro-Roman" w:hAnsi="StempelGaramondLTPro-Roman" w:cs="StempelGaramondLTPro-Roman"/>
          <w:sz w:val="20"/>
          <w:szCs w:val="20"/>
        </w:rPr>
        <w:t>3.</w:t>
      </w:r>
      <w:r>
        <w:rPr>
          <w:rFonts w:ascii="StempelGaramondLTPro-Roman" w:hAnsi="StempelGaramondLTPro-Roman" w:cs="StempelGaramondLTPro-Roman"/>
          <w:sz w:val="20"/>
          <w:szCs w:val="20"/>
        </w:rPr>
        <w:t xml:space="preserve"> 2020 od 6:00 hod.</w:t>
      </w:r>
    </w:p>
    <w:p w:rsidR="001C4C51" w:rsidRDefault="001C4C51" w:rsidP="001C4C51">
      <w:pPr>
        <w:pStyle w:val="Bezmezer"/>
        <w:rPr>
          <w:noProof/>
          <w:lang w:eastAsia="cs-CZ"/>
        </w:rPr>
      </w:pPr>
    </w:p>
    <w:p w:rsidR="00F063EC" w:rsidRDefault="00FA4C48" w:rsidP="00A51936">
      <w:pPr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2.  </w:t>
      </w:r>
      <w:r w:rsidR="00F063EC" w:rsidRPr="001C4C51">
        <w:rPr>
          <w:b/>
          <w:noProof/>
          <w:lang w:eastAsia="cs-CZ"/>
        </w:rPr>
        <w:t>Zakazuje se</w:t>
      </w:r>
      <w:r w:rsidR="001C4C51">
        <w:rPr>
          <w:noProof/>
          <w:lang w:eastAsia="cs-CZ"/>
        </w:rPr>
        <w:t xml:space="preserve"> přítomnost veřejnosti v provozovnách stravovacích služeb</w:t>
      </w:r>
      <w:r w:rsidR="00F063EC">
        <w:rPr>
          <w:noProof/>
          <w:lang w:eastAsia="cs-CZ"/>
        </w:rPr>
        <w:t xml:space="preserve"> </w:t>
      </w:r>
      <w:r w:rsidR="001C4C51">
        <w:rPr>
          <w:noProof/>
          <w:lang w:eastAsia="cs-CZ"/>
        </w:rPr>
        <w:t>mezi</w:t>
      </w:r>
      <w:r w:rsidR="00F063EC">
        <w:rPr>
          <w:noProof/>
          <w:lang w:eastAsia="cs-CZ"/>
        </w:rPr>
        <w:t xml:space="preserve"> 20.00 – 0</w:t>
      </w:r>
      <w:r w:rsidR="007551B9">
        <w:rPr>
          <w:noProof/>
          <w:lang w:eastAsia="cs-CZ"/>
        </w:rPr>
        <w:t>6</w:t>
      </w:r>
      <w:r w:rsidR="00F063EC">
        <w:rPr>
          <w:noProof/>
          <w:lang w:eastAsia="cs-CZ"/>
        </w:rPr>
        <w:t>.00 hodinou</w:t>
      </w:r>
      <w:r w:rsidR="007551B9">
        <w:rPr>
          <w:noProof/>
          <w:lang w:eastAsia="cs-CZ"/>
        </w:rPr>
        <w:t>, s účiností od 20.00 hodin dne 13.</w:t>
      </w:r>
      <w:r w:rsidR="001C4C51">
        <w:rPr>
          <w:noProof/>
          <w:lang w:eastAsia="cs-CZ"/>
        </w:rPr>
        <w:t xml:space="preserve"> </w:t>
      </w:r>
      <w:r w:rsidR="007551B9">
        <w:rPr>
          <w:noProof/>
          <w:lang w:eastAsia="cs-CZ"/>
        </w:rPr>
        <w:t>3.</w:t>
      </w:r>
      <w:r w:rsidR="001C4C51">
        <w:rPr>
          <w:noProof/>
          <w:lang w:eastAsia="cs-CZ"/>
        </w:rPr>
        <w:t xml:space="preserve"> </w:t>
      </w:r>
      <w:r w:rsidR="007551B9">
        <w:rPr>
          <w:noProof/>
          <w:lang w:eastAsia="cs-CZ"/>
        </w:rPr>
        <w:t>2020</w:t>
      </w:r>
      <w:r w:rsidR="00F063EC">
        <w:rPr>
          <w:noProof/>
          <w:lang w:eastAsia="cs-CZ"/>
        </w:rPr>
        <w:t>.</w:t>
      </w:r>
    </w:p>
    <w:p w:rsidR="007551B9" w:rsidRDefault="007551B9" w:rsidP="00A51936">
      <w:pPr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3.  </w:t>
      </w:r>
      <w:r w:rsidRPr="001C4C51">
        <w:rPr>
          <w:b/>
          <w:noProof/>
          <w:lang w:eastAsia="cs-CZ"/>
        </w:rPr>
        <w:t xml:space="preserve">Zakazuje </w:t>
      </w:r>
      <w:r>
        <w:rPr>
          <w:noProof/>
          <w:lang w:eastAsia="cs-CZ"/>
        </w:rPr>
        <w:t>se vstup do veřejných knihoven (v obci Řídeč – Obecní knihovna, Řídeč č. 276) s účinností od 06.00 hodin dne 13.</w:t>
      </w:r>
      <w:r w:rsidR="001C4C51">
        <w:rPr>
          <w:noProof/>
          <w:lang w:eastAsia="cs-CZ"/>
        </w:rPr>
        <w:t xml:space="preserve"> </w:t>
      </w:r>
      <w:r>
        <w:rPr>
          <w:noProof/>
          <w:lang w:eastAsia="cs-CZ"/>
        </w:rPr>
        <w:t>3.</w:t>
      </w:r>
      <w:r w:rsidR="001C4C51">
        <w:rPr>
          <w:noProof/>
          <w:lang w:eastAsia="cs-CZ"/>
        </w:rPr>
        <w:t xml:space="preserve"> </w:t>
      </w:r>
      <w:r>
        <w:rPr>
          <w:noProof/>
          <w:lang w:eastAsia="cs-CZ"/>
        </w:rPr>
        <w:t>2020.</w:t>
      </w:r>
    </w:p>
    <w:p w:rsidR="007551B9" w:rsidRDefault="007551B9" w:rsidP="007551B9">
      <w:pPr>
        <w:autoSpaceDE w:val="0"/>
        <w:autoSpaceDN w:val="0"/>
        <w:adjustRightInd w:val="0"/>
        <w:spacing w:after="0" w:line="240" w:lineRule="auto"/>
        <w:rPr>
          <w:rFonts w:cs="StempelGaramondLTPro-Roman"/>
        </w:rPr>
      </w:pPr>
      <w:r w:rsidRPr="007551B9">
        <w:rPr>
          <w:noProof/>
          <w:lang w:eastAsia="cs-CZ"/>
        </w:rPr>
        <w:t xml:space="preserve">4. </w:t>
      </w:r>
      <w:r w:rsidRPr="00CF4F8C">
        <w:rPr>
          <w:b/>
          <w:noProof/>
          <w:lang w:eastAsia="cs-CZ"/>
        </w:rPr>
        <w:t>Zakazuje se</w:t>
      </w:r>
      <w:r w:rsidRPr="007551B9">
        <w:rPr>
          <w:noProof/>
          <w:lang w:eastAsia="cs-CZ"/>
        </w:rPr>
        <w:t xml:space="preserve"> </w:t>
      </w:r>
      <w:r w:rsidRPr="007551B9">
        <w:rPr>
          <w:rFonts w:cs="StempelGaramondLTPro-Roman+01"/>
        </w:rPr>
        <w:t>č</w:t>
      </w:r>
      <w:r w:rsidRPr="007551B9">
        <w:rPr>
          <w:rFonts w:cs="StempelGaramondLTPro-Roman"/>
        </w:rPr>
        <w:t>innost provozoven stravovacích slu</w:t>
      </w:r>
      <w:r w:rsidRPr="007551B9">
        <w:rPr>
          <w:rFonts w:cs="StempelGaramondLTPro-Roman+01"/>
        </w:rPr>
        <w:t>ž</w:t>
      </w:r>
      <w:r w:rsidRPr="007551B9">
        <w:rPr>
          <w:rFonts w:cs="StempelGaramondLTPro-Roman"/>
        </w:rPr>
        <w:t>eb, umíst</w:t>
      </w:r>
      <w:r w:rsidRPr="007551B9">
        <w:rPr>
          <w:rFonts w:cs="StempelGaramondLTPro-Roman+01"/>
        </w:rPr>
        <w:t>ě</w:t>
      </w:r>
      <w:r w:rsidRPr="007551B9">
        <w:rPr>
          <w:rFonts w:cs="StempelGaramondLTPro-Roman"/>
        </w:rPr>
        <w:t xml:space="preserve">ných </w:t>
      </w:r>
      <w:r w:rsidRPr="007551B9">
        <w:rPr>
          <w:rFonts w:cs="StempelGaramondLTPro-Roman"/>
        </w:rPr>
        <w:t>v rámci nákupních center s prodejní plochou p</w:t>
      </w:r>
      <w:r w:rsidRPr="007551B9">
        <w:rPr>
          <w:rFonts w:cs="StempelGaramondLTPro-Roman+01"/>
        </w:rPr>
        <w:t>ř</w:t>
      </w:r>
      <w:r w:rsidRPr="007551B9">
        <w:rPr>
          <w:rFonts w:cs="StempelGaramondLTPro-Roman"/>
        </w:rPr>
        <w:t>esahující 5 000 m</w:t>
      </w:r>
      <w:r w:rsidR="001C4C51">
        <w:rPr>
          <w:rFonts w:cs="StempelGaramondLTPro-Roman"/>
          <w:vertAlign w:val="superscript"/>
        </w:rPr>
        <w:t>2</w:t>
      </w:r>
      <w:r w:rsidR="001C4C51">
        <w:rPr>
          <w:rFonts w:cs="StempelGaramondLTPro-Roman"/>
        </w:rPr>
        <w:t xml:space="preserve"> s účinností od 06.00 hodin </w:t>
      </w:r>
      <w:proofErr w:type="gramStart"/>
      <w:r w:rsidR="001C4C51">
        <w:rPr>
          <w:rFonts w:cs="StempelGaramondLTPro-Roman"/>
        </w:rPr>
        <w:t>13.3.2020</w:t>
      </w:r>
      <w:proofErr w:type="gramEnd"/>
      <w:r w:rsidR="00CF4F8C">
        <w:rPr>
          <w:rFonts w:cs="StempelGaramondLTPro-Roman"/>
        </w:rPr>
        <w:t>.</w:t>
      </w:r>
    </w:p>
    <w:p w:rsidR="00CF4F8C" w:rsidRDefault="00CF4F8C" w:rsidP="007551B9">
      <w:pPr>
        <w:autoSpaceDE w:val="0"/>
        <w:autoSpaceDN w:val="0"/>
        <w:adjustRightInd w:val="0"/>
        <w:spacing w:after="0" w:line="240" w:lineRule="auto"/>
        <w:rPr>
          <w:rFonts w:cs="StempelGaramondLTPro-Roman"/>
        </w:rPr>
      </w:pPr>
    </w:p>
    <w:p w:rsidR="007551B9" w:rsidRDefault="007551B9" w:rsidP="00A51936">
      <w:pPr>
        <w:jc w:val="both"/>
        <w:rPr>
          <w:noProof/>
          <w:lang w:eastAsia="cs-CZ"/>
        </w:rPr>
      </w:pPr>
    </w:p>
    <w:p w:rsidR="00FA4C48" w:rsidRPr="00F063EC" w:rsidRDefault="00F063EC" w:rsidP="00A51936">
      <w:pPr>
        <w:jc w:val="both"/>
        <w:rPr>
          <w:b/>
          <w:noProof/>
          <w:color w:val="FF0000"/>
          <w:sz w:val="28"/>
          <w:szCs w:val="28"/>
          <w:lang w:eastAsia="cs-CZ"/>
        </w:rPr>
      </w:pPr>
      <w:r>
        <w:rPr>
          <w:noProof/>
          <w:lang w:eastAsia="cs-CZ"/>
        </w:rPr>
        <w:t xml:space="preserve">                                  </w:t>
      </w:r>
      <w:r w:rsidR="00CF4F8C">
        <w:rPr>
          <w:noProof/>
          <w:lang w:eastAsia="cs-CZ"/>
        </w:rPr>
        <w:t xml:space="preserve">    </w:t>
      </w:r>
      <w:r>
        <w:rPr>
          <w:noProof/>
          <w:lang w:eastAsia="cs-CZ"/>
        </w:rPr>
        <w:t xml:space="preserve">     </w:t>
      </w:r>
      <w:r w:rsidRPr="00F063EC">
        <w:rPr>
          <w:b/>
          <w:noProof/>
          <w:color w:val="FF0000"/>
          <w:sz w:val="28"/>
          <w:szCs w:val="28"/>
          <w:lang w:eastAsia="cs-CZ"/>
        </w:rPr>
        <w:t>S účinností od pondělí dne 16. 3. 2020</w:t>
      </w:r>
    </w:p>
    <w:p w:rsidR="00644EBB" w:rsidRDefault="00A51936" w:rsidP="00A51936">
      <w:pPr>
        <w:jc w:val="both"/>
        <w:rPr>
          <w:noProof/>
          <w:lang w:eastAsia="cs-CZ"/>
        </w:rPr>
      </w:pPr>
      <w:r>
        <w:rPr>
          <w:noProof/>
          <w:lang w:eastAsia="cs-CZ"/>
        </w:rPr>
        <w:t>1</w:t>
      </w:r>
      <w:r w:rsidR="00FA03CC">
        <w:rPr>
          <w:noProof/>
          <w:lang w:eastAsia="cs-CZ"/>
        </w:rPr>
        <w:t xml:space="preserve">. </w:t>
      </w:r>
      <w:r>
        <w:rPr>
          <w:noProof/>
          <w:lang w:eastAsia="cs-CZ"/>
        </w:rPr>
        <w:t xml:space="preserve">Obec Řídeč jako zřizovatel Dětské skupiny Řídeč II </w:t>
      </w:r>
      <w:r w:rsidRPr="00E6757A">
        <w:rPr>
          <w:b/>
          <w:noProof/>
          <w:lang w:eastAsia="cs-CZ"/>
        </w:rPr>
        <w:t xml:space="preserve">uzavírá </w:t>
      </w:r>
      <w:r w:rsidR="00644EBB" w:rsidRPr="00E6757A">
        <w:rPr>
          <w:b/>
          <w:noProof/>
          <w:lang w:eastAsia="cs-CZ"/>
        </w:rPr>
        <w:t>po</w:t>
      </w:r>
      <w:r w:rsidRPr="00E6757A">
        <w:rPr>
          <w:b/>
          <w:noProof/>
          <w:lang w:eastAsia="cs-CZ"/>
        </w:rPr>
        <w:t xml:space="preserve"> nezbytně nutnou dobu</w:t>
      </w:r>
      <w:r>
        <w:rPr>
          <w:noProof/>
          <w:lang w:eastAsia="cs-CZ"/>
        </w:rPr>
        <w:t xml:space="preserve"> </w:t>
      </w:r>
      <w:r w:rsidR="00FA03CC">
        <w:rPr>
          <w:noProof/>
          <w:lang w:eastAsia="cs-CZ"/>
        </w:rPr>
        <w:t>Dětskou skupinu Řídeč II, na adrese Řídeč č. 307, 785 01 Šternberk</w:t>
      </w:r>
      <w:r w:rsidR="00644EBB">
        <w:rPr>
          <w:noProof/>
          <w:lang w:eastAsia="cs-CZ"/>
        </w:rPr>
        <w:t>.</w:t>
      </w:r>
    </w:p>
    <w:p w:rsidR="00FA03CC" w:rsidRDefault="001C4C51" w:rsidP="00A51936">
      <w:pPr>
        <w:jc w:val="both"/>
        <w:rPr>
          <w:noProof/>
          <w:lang w:eastAsia="cs-CZ"/>
        </w:rPr>
      </w:pPr>
      <w:r>
        <w:rPr>
          <w:noProof/>
          <w:lang w:eastAsia="cs-CZ"/>
        </w:rPr>
        <w:t>2</w:t>
      </w:r>
      <w:r w:rsidR="00FA03CC">
        <w:rPr>
          <w:noProof/>
          <w:lang w:eastAsia="cs-CZ"/>
        </w:rPr>
        <w:t xml:space="preserve">. Obec Řídeč jako zřizovatel </w:t>
      </w:r>
      <w:r w:rsidR="00F063EC" w:rsidRPr="00E6757A">
        <w:rPr>
          <w:b/>
          <w:noProof/>
          <w:lang w:eastAsia="cs-CZ"/>
        </w:rPr>
        <w:t>uzavírá po nezbytně nutnou dobu</w:t>
      </w:r>
      <w:r w:rsidR="00FA03CC">
        <w:rPr>
          <w:noProof/>
          <w:lang w:eastAsia="cs-CZ"/>
        </w:rPr>
        <w:t xml:space="preserve"> Obecní tělocvičnu, na adrese Řídeč č. 304, 785 01 Šternberk.</w:t>
      </w:r>
    </w:p>
    <w:p w:rsidR="00086AA7" w:rsidRPr="00BD6D20" w:rsidRDefault="001C4C51" w:rsidP="00A51936">
      <w:pPr>
        <w:jc w:val="both"/>
        <w:rPr>
          <w:b/>
          <w:noProof/>
          <w:lang w:eastAsia="cs-CZ"/>
        </w:rPr>
      </w:pPr>
      <w:r>
        <w:rPr>
          <w:noProof/>
          <w:lang w:eastAsia="cs-CZ"/>
        </w:rPr>
        <w:t>3</w:t>
      </w:r>
      <w:r w:rsidR="00FA03CC">
        <w:rPr>
          <w:noProof/>
          <w:lang w:eastAsia="cs-CZ"/>
        </w:rPr>
        <w:t>. Obec Řídeč upravuje činnost v úřední hodiny obce tak, že do kanceláře Obecního úřadu</w:t>
      </w:r>
      <w:r w:rsidR="00644EBB">
        <w:rPr>
          <w:noProof/>
          <w:lang w:eastAsia="cs-CZ"/>
        </w:rPr>
        <w:t xml:space="preserve"> Řídeč na adrese Řídeč 276, 785 01 Šternberk</w:t>
      </w:r>
      <w:r w:rsidR="00FA03CC">
        <w:rPr>
          <w:noProof/>
          <w:lang w:eastAsia="cs-CZ"/>
        </w:rPr>
        <w:t xml:space="preserve"> </w:t>
      </w:r>
      <w:r w:rsidR="00FA03CC" w:rsidRPr="00644EBB">
        <w:rPr>
          <w:b/>
          <w:noProof/>
          <w:lang w:eastAsia="cs-CZ"/>
        </w:rPr>
        <w:t>není povolen vstup osobám, které se vrátili ze zahraniční</w:t>
      </w:r>
      <w:r w:rsidR="00FA03CC">
        <w:rPr>
          <w:noProof/>
          <w:lang w:eastAsia="cs-CZ"/>
        </w:rPr>
        <w:t xml:space="preserve">, </w:t>
      </w:r>
      <w:r w:rsidR="00FA03CC" w:rsidRPr="00644EBB">
        <w:rPr>
          <w:b/>
          <w:noProof/>
          <w:lang w:eastAsia="cs-CZ"/>
        </w:rPr>
        <w:t>kde je prokázán výskyt onemocnění</w:t>
      </w:r>
      <w:r w:rsidR="00644EBB" w:rsidRPr="00644EBB">
        <w:rPr>
          <w:b/>
          <w:noProof/>
          <w:lang w:eastAsia="cs-CZ"/>
        </w:rPr>
        <w:t xml:space="preserve"> COVID -19 po dobu 14 dnů od návratu.</w:t>
      </w:r>
      <w:r w:rsidR="00F063EC">
        <w:rPr>
          <w:b/>
          <w:noProof/>
          <w:lang w:eastAsia="cs-CZ"/>
        </w:rPr>
        <w:t xml:space="preserve"> Tyto osoby jsou povinny se řídit po návratu ze zahraničí z rizikových oblastí pokyny KHS pro Olomoucký kraj.</w:t>
      </w:r>
      <w:r w:rsidR="00644EBB">
        <w:rPr>
          <w:noProof/>
          <w:lang w:eastAsia="cs-CZ"/>
        </w:rPr>
        <w:t xml:space="preserve"> Jednání pro vyřízení </w:t>
      </w:r>
      <w:r w:rsidR="00644EBB">
        <w:rPr>
          <w:noProof/>
          <w:lang w:eastAsia="cs-CZ"/>
        </w:rPr>
        <w:lastRenderedPageBreak/>
        <w:t xml:space="preserve">podnětů a žádostí </w:t>
      </w:r>
      <w:r w:rsidR="00F063EC">
        <w:rPr>
          <w:noProof/>
          <w:lang w:eastAsia="cs-CZ"/>
        </w:rPr>
        <w:t xml:space="preserve">atd. </w:t>
      </w:r>
      <w:r w:rsidR="00644EBB">
        <w:rPr>
          <w:noProof/>
          <w:lang w:eastAsia="cs-CZ"/>
        </w:rPr>
        <w:t xml:space="preserve">lze vést telefonicky na </w:t>
      </w:r>
      <w:r w:rsidR="00644EBB" w:rsidRPr="00644EBB">
        <w:rPr>
          <w:b/>
          <w:noProof/>
          <w:lang w:eastAsia="cs-CZ"/>
        </w:rPr>
        <w:t>tel. č. 604559725 nebo 585034218</w:t>
      </w:r>
      <w:r w:rsidR="00644EBB">
        <w:rPr>
          <w:noProof/>
          <w:lang w:eastAsia="cs-CZ"/>
        </w:rPr>
        <w:t xml:space="preserve">, písemně poštou nebo na e-mail: </w:t>
      </w:r>
      <w:hyperlink r:id="rId5" w:history="1">
        <w:r w:rsidR="00644EBB" w:rsidRPr="00644EBB">
          <w:rPr>
            <w:rStyle w:val="Hypertextovodkaz"/>
            <w:b/>
            <w:noProof/>
            <w:color w:val="auto"/>
            <w:lang w:eastAsia="cs-CZ"/>
          </w:rPr>
          <w:t>obec@ridec.cz</w:t>
        </w:r>
      </w:hyperlink>
      <w:r w:rsidR="00644EBB" w:rsidRPr="00644EBB">
        <w:rPr>
          <w:b/>
          <w:noProof/>
          <w:lang w:eastAsia="cs-CZ"/>
        </w:rPr>
        <w:t xml:space="preserve"> </w:t>
      </w:r>
      <w:r w:rsidR="00644EBB">
        <w:rPr>
          <w:noProof/>
          <w:lang w:eastAsia="cs-CZ"/>
        </w:rPr>
        <w:t xml:space="preserve">či </w:t>
      </w:r>
      <w:r w:rsidR="00644EBB" w:rsidRPr="00BD6D20">
        <w:rPr>
          <w:b/>
          <w:noProof/>
          <w:lang w:eastAsia="cs-CZ"/>
        </w:rPr>
        <w:t>datovou zprávou obce ID jusa8mq.</w:t>
      </w:r>
    </w:p>
    <w:p w:rsidR="001C4C51" w:rsidRPr="00CF4F8C" w:rsidRDefault="001C4C51" w:rsidP="00A51936">
      <w:pPr>
        <w:jc w:val="both"/>
        <w:rPr>
          <w:noProof/>
          <w:lang w:eastAsia="cs-CZ"/>
        </w:rPr>
      </w:pPr>
      <w:r>
        <w:rPr>
          <w:noProof/>
          <w:lang w:eastAsia="cs-CZ"/>
        </w:rPr>
        <w:t>4</w:t>
      </w:r>
      <w:r w:rsidR="00BD6D20" w:rsidRPr="00BD6D20">
        <w:rPr>
          <w:noProof/>
          <w:lang w:eastAsia="cs-CZ"/>
        </w:rPr>
        <w:t>. Obec Řídeč jako majitel</w:t>
      </w:r>
      <w:r w:rsidR="00BD6D20">
        <w:rPr>
          <w:noProof/>
          <w:lang w:eastAsia="cs-CZ"/>
        </w:rPr>
        <w:t xml:space="preserve"> Sportovního areálu na pozemku p. č. 26 k.ú. Řídeč </w:t>
      </w:r>
      <w:r w:rsidR="00BD6D20" w:rsidRPr="00F063EC">
        <w:rPr>
          <w:b/>
          <w:noProof/>
          <w:lang w:eastAsia="cs-CZ"/>
        </w:rPr>
        <w:t xml:space="preserve">nebude do odvolání pronajímat </w:t>
      </w:r>
      <w:r w:rsidR="00BD6D20">
        <w:rPr>
          <w:noProof/>
          <w:lang w:eastAsia="cs-CZ"/>
        </w:rPr>
        <w:t xml:space="preserve">zázemí sportovního areálu fyzickým </w:t>
      </w:r>
      <w:r w:rsidR="00E124E1">
        <w:rPr>
          <w:noProof/>
          <w:lang w:eastAsia="cs-CZ"/>
        </w:rPr>
        <w:t>ani</w:t>
      </w:r>
      <w:r w:rsidR="00BD6D20">
        <w:rPr>
          <w:noProof/>
          <w:lang w:eastAsia="cs-CZ"/>
        </w:rPr>
        <w:t xml:space="preserve"> právnickým osobám pro konání oslav</w:t>
      </w:r>
      <w:r w:rsidR="0060473A">
        <w:rPr>
          <w:noProof/>
          <w:lang w:eastAsia="cs-CZ"/>
        </w:rPr>
        <w:t>, kulturních</w:t>
      </w:r>
      <w:r w:rsidR="00BD6D20">
        <w:rPr>
          <w:noProof/>
          <w:lang w:eastAsia="cs-CZ"/>
        </w:rPr>
        <w:t xml:space="preserve"> či sportovních akcí všeho druhu.</w:t>
      </w:r>
      <w:r w:rsidR="00F063EC">
        <w:rPr>
          <w:noProof/>
          <w:lang w:eastAsia="cs-CZ"/>
        </w:rPr>
        <w:t xml:space="preserve"> Vztah</w:t>
      </w:r>
      <w:r w:rsidR="00CF4F8C">
        <w:rPr>
          <w:noProof/>
          <w:lang w:eastAsia="cs-CZ"/>
        </w:rPr>
        <w:t>uje se i na již podané žádosti.</w:t>
      </w:r>
      <w:r w:rsidR="00086AA7" w:rsidRPr="00086AA7">
        <w:rPr>
          <w:b/>
          <w:noProof/>
          <w:color w:val="FF0000"/>
          <w:sz w:val="28"/>
          <w:szCs w:val="28"/>
          <w:lang w:eastAsia="cs-CZ"/>
        </w:rPr>
        <w:t xml:space="preserve">                              </w:t>
      </w:r>
    </w:p>
    <w:p w:rsidR="00086AA7" w:rsidRPr="00086AA7" w:rsidRDefault="001C4C51" w:rsidP="00A51936">
      <w:pPr>
        <w:jc w:val="both"/>
        <w:rPr>
          <w:b/>
          <w:noProof/>
          <w:color w:val="FF0000"/>
          <w:sz w:val="28"/>
          <w:szCs w:val="28"/>
          <w:lang w:eastAsia="cs-CZ"/>
        </w:rPr>
      </w:pPr>
      <w:r>
        <w:rPr>
          <w:b/>
          <w:noProof/>
          <w:color w:val="FF0000"/>
          <w:sz w:val="28"/>
          <w:szCs w:val="28"/>
          <w:lang w:eastAsia="cs-CZ"/>
        </w:rPr>
        <w:t xml:space="preserve">                                                  </w:t>
      </w:r>
      <w:r w:rsidR="00086AA7">
        <w:rPr>
          <w:b/>
          <w:noProof/>
          <w:color w:val="FF0000"/>
          <w:sz w:val="28"/>
          <w:szCs w:val="28"/>
          <w:lang w:eastAsia="cs-CZ"/>
        </w:rPr>
        <w:t xml:space="preserve">   </w:t>
      </w:r>
      <w:r w:rsidR="00086AA7" w:rsidRPr="00086AA7">
        <w:rPr>
          <w:b/>
          <w:noProof/>
          <w:color w:val="FF0000"/>
          <w:sz w:val="28"/>
          <w:szCs w:val="28"/>
          <w:lang w:eastAsia="cs-CZ"/>
        </w:rPr>
        <w:t xml:space="preserve">  Doporučení</w:t>
      </w:r>
    </w:p>
    <w:p w:rsidR="00BD6D20" w:rsidRDefault="00445EB5" w:rsidP="00A51936">
      <w:pPr>
        <w:jc w:val="both"/>
        <w:rPr>
          <w:noProof/>
          <w:lang w:eastAsia="cs-CZ"/>
        </w:rPr>
      </w:pPr>
      <w:r>
        <w:rPr>
          <w:noProof/>
          <w:lang w:eastAsia="cs-CZ"/>
        </w:rPr>
        <w:t>1</w:t>
      </w:r>
      <w:r w:rsidR="00BD6D20">
        <w:rPr>
          <w:noProof/>
          <w:lang w:eastAsia="cs-CZ"/>
        </w:rPr>
        <w:t xml:space="preserve">. Obec Řídeč doporučuje, aby se </w:t>
      </w:r>
      <w:r w:rsidR="00086AA7">
        <w:rPr>
          <w:noProof/>
          <w:lang w:eastAsia="cs-CZ"/>
        </w:rPr>
        <w:t>ne</w:t>
      </w:r>
      <w:r w:rsidR="00BD6D20">
        <w:rPr>
          <w:noProof/>
          <w:lang w:eastAsia="cs-CZ"/>
        </w:rPr>
        <w:t>konaly v obci Řídeč v místním Hostinici U Zlatého potoka akce s účastí větší</w:t>
      </w:r>
      <w:r w:rsidR="0060473A">
        <w:rPr>
          <w:noProof/>
          <w:lang w:eastAsia="cs-CZ"/>
        </w:rPr>
        <w:t>ho</w:t>
      </w:r>
      <w:r w:rsidR="00BD6D20">
        <w:rPr>
          <w:noProof/>
          <w:lang w:eastAsia="cs-CZ"/>
        </w:rPr>
        <w:t xml:space="preserve"> počtu osob (např. Šipkařské turnaje)</w:t>
      </w:r>
      <w:r w:rsidR="00E124E1">
        <w:rPr>
          <w:noProof/>
          <w:lang w:eastAsia="cs-CZ"/>
        </w:rPr>
        <w:t>, s cílem předjití vzniku a šíření onemocnění</w:t>
      </w:r>
      <w:r w:rsidR="00BD6D20">
        <w:rPr>
          <w:noProof/>
          <w:lang w:eastAsia="cs-CZ"/>
        </w:rPr>
        <w:t xml:space="preserve">. </w:t>
      </w:r>
    </w:p>
    <w:p w:rsidR="00086AA7" w:rsidRDefault="00445EB5" w:rsidP="00A51936">
      <w:pPr>
        <w:jc w:val="both"/>
        <w:rPr>
          <w:noProof/>
          <w:lang w:eastAsia="cs-CZ"/>
        </w:rPr>
      </w:pPr>
      <w:r>
        <w:rPr>
          <w:noProof/>
          <w:lang w:eastAsia="cs-CZ"/>
        </w:rPr>
        <w:t>2</w:t>
      </w:r>
      <w:r w:rsidR="00BD6D20">
        <w:rPr>
          <w:noProof/>
          <w:lang w:eastAsia="cs-CZ"/>
        </w:rPr>
        <w:t xml:space="preserve">. Obec Řídeč doporučuje členům zájmových spolků ( SHČMS, </w:t>
      </w:r>
      <w:r w:rsidR="0060473A">
        <w:rPr>
          <w:noProof/>
          <w:lang w:eastAsia="cs-CZ"/>
        </w:rPr>
        <w:t xml:space="preserve">SDH, </w:t>
      </w:r>
      <w:r w:rsidR="00BD6D20">
        <w:rPr>
          <w:noProof/>
          <w:lang w:eastAsia="cs-CZ"/>
        </w:rPr>
        <w:t xml:space="preserve">Spolek senorů Řídeč) působících v obci </w:t>
      </w:r>
      <w:r w:rsidR="00086AA7">
        <w:rPr>
          <w:noProof/>
          <w:lang w:eastAsia="cs-CZ"/>
        </w:rPr>
        <w:t>ne</w:t>
      </w:r>
      <w:r w:rsidR="00BD6D20">
        <w:rPr>
          <w:noProof/>
          <w:lang w:eastAsia="cs-CZ"/>
        </w:rPr>
        <w:t>svolávat své členy do větších skupin</w:t>
      </w:r>
      <w:r w:rsidR="00086AA7">
        <w:rPr>
          <w:noProof/>
          <w:lang w:eastAsia="cs-CZ"/>
        </w:rPr>
        <w:t>,</w:t>
      </w:r>
      <w:r w:rsidR="00BD6D20">
        <w:rPr>
          <w:noProof/>
          <w:lang w:eastAsia="cs-CZ"/>
        </w:rPr>
        <w:t xml:space="preserve"> s cílem předejít vzniku a šíření onemocnění</w:t>
      </w:r>
      <w:r w:rsidR="00E124E1">
        <w:rPr>
          <w:noProof/>
          <w:lang w:eastAsia="cs-CZ"/>
        </w:rPr>
        <w:t>.</w:t>
      </w:r>
      <w:r w:rsidR="00BD6D20">
        <w:rPr>
          <w:noProof/>
          <w:lang w:eastAsia="cs-CZ"/>
        </w:rPr>
        <w:t xml:space="preserve"> </w:t>
      </w:r>
    </w:p>
    <w:p w:rsidR="0060473A" w:rsidRDefault="00445EB5" w:rsidP="00A51936">
      <w:pPr>
        <w:jc w:val="both"/>
        <w:rPr>
          <w:noProof/>
          <w:lang w:eastAsia="cs-CZ"/>
        </w:rPr>
      </w:pPr>
      <w:r>
        <w:rPr>
          <w:noProof/>
          <w:lang w:eastAsia="cs-CZ"/>
        </w:rPr>
        <w:t>3</w:t>
      </w:r>
      <w:r w:rsidR="0060473A">
        <w:rPr>
          <w:noProof/>
          <w:lang w:eastAsia="cs-CZ"/>
        </w:rPr>
        <w:t xml:space="preserve">. Obec Řídeč vyzývá své občany, aby sledovali nejen sdělovací prostředky, ale taktéž webové stranky obce </w:t>
      </w:r>
      <w:hyperlink r:id="rId6" w:history="1">
        <w:r w:rsidR="0060473A" w:rsidRPr="0060473A">
          <w:rPr>
            <w:rStyle w:val="Hypertextovodkaz"/>
            <w:noProof/>
            <w:color w:val="1F4E79" w:themeColor="accent1" w:themeShade="80"/>
            <w:lang w:eastAsia="cs-CZ"/>
          </w:rPr>
          <w:t>www.ridec.cz/</w:t>
        </w:r>
      </w:hyperlink>
      <w:r w:rsidR="0060473A" w:rsidRPr="0060473A">
        <w:rPr>
          <w:noProof/>
          <w:color w:val="1F4E79" w:themeColor="accent1" w:themeShade="80"/>
          <w:u w:val="single"/>
          <w:lang w:eastAsia="cs-CZ"/>
        </w:rPr>
        <w:t xml:space="preserve">aktuality/ </w:t>
      </w:r>
      <w:r w:rsidR="0060473A">
        <w:rPr>
          <w:noProof/>
          <w:lang w:eastAsia="cs-CZ"/>
        </w:rPr>
        <w:t xml:space="preserve">či nástěnku v horní autobusové zastávce, kde jsou průběžně aktualizovány všechny dokumenty v souvislosti s vývojem kolem onemocnění </w:t>
      </w:r>
      <w:r w:rsidR="00E124E1">
        <w:rPr>
          <w:noProof/>
          <w:lang w:eastAsia="cs-CZ"/>
        </w:rPr>
        <w:t>SARS CoV-2 (</w:t>
      </w:r>
      <w:r w:rsidR="0060473A">
        <w:rPr>
          <w:noProof/>
          <w:lang w:eastAsia="cs-CZ"/>
        </w:rPr>
        <w:t>COVID</w:t>
      </w:r>
      <w:r w:rsidR="00E124E1">
        <w:rPr>
          <w:noProof/>
          <w:lang w:eastAsia="cs-CZ"/>
        </w:rPr>
        <w:t>-</w:t>
      </w:r>
      <w:r w:rsidR="0060473A">
        <w:rPr>
          <w:noProof/>
          <w:lang w:eastAsia="cs-CZ"/>
        </w:rPr>
        <w:t>19</w:t>
      </w:r>
      <w:r w:rsidR="00E124E1">
        <w:rPr>
          <w:noProof/>
          <w:lang w:eastAsia="cs-CZ"/>
        </w:rPr>
        <w:t>)</w:t>
      </w:r>
      <w:r w:rsidR="0060473A">
        <w:rPr>
          <w:noProof/>
          <w:lang w:eastAsia="cs-CZ"/>
        </w:rPr>
        <w:t xml:space="preserve"> a opatřeními v rámci příslušných orgánů státní správy České republiky.</w:t>
      </w:r>
    </w:p>
    <w:p w:rsidR="00944307" w:rsidRDefault="00445EB5" w:rsidP="00E6757A">
      <w:pPr>
        <w:jc w:val="both"/>
        <w:rPr>
          <w:noProof/>
          <w:lang w:eastAsia="cs-CZ"/>
        </w:rPr>
      </w:pPr>
      <w:r>
        <w:rPr>
          <w:noProof/>
          <w:lang w:eastAsia="cs-CZ"/>
        </w:rPr>
        <w:t>4</w:t>
      </w:r>
      <w:r w:rsidR="0060473A">
        <w:rPr>
          <w:noProof/>
          <w:lang w:eastAsia="cs-CZ"/>
        </w:rPr>
        <w:t>. Obec Řídeč vyzývá své občany, aby byli ohleduplní k provozovatel</w:t>
      </w:r>
      <w:r w:rsidR="00E124E1">
        <w:rPr>
          <w:noProof/>
          <w:lang w:eastAsia="cs-CZ"/>
        </w:rPr>
        <w:t>ům</w:t>
      </w:r>
      <w:r w:rsidR="0060473A">
        <w:rPr>
          <w:noProof/>
          <w:lang w:eastAsia="cs-CZ"/>
        </w:rPr>
        <w:t xml:space="preserve"> </w:t>
      </w:r>
      <w:r w:rsidR="00E6757A">
        <w:rPr>
          <w:noProof/>
          <w:lang w:eastAsia="cs-CZ"/>
        </w:rPr>
        <w:t>místního obchodu na adrese Ř</w:t>
      </w:r>
      <w:r w:rsidR="0060473A">
        <w:rPr>
          <w:noProof/>
          <w:lang w:eastAsia="cs-CZ"/>
        </w:rPr>
        <w:t>ídeč č. 307 a</w:t>
      </w:r>
      <w:r w:rsidR="00E124E1">
        <w:rPr>
          <w:noProof/>
          <w:lang w:eastAsia="cs-CZ"/>
        </w:rPr>
        <w:t xml:space="preserve"> Hostince U Zlatého potoka na adrese Řídeč č. 276</w:t>
      </w:r>
      <w:r w:rsidR="0060473A">
        <w:rPr>
          <w:noProof/>
          <w:lang w:eastAsia="cs-CZ"/>
        </w:rPr>
        <w:t xml:space="preserve"> </w:t>
      </w:r>
      <w:r w:rsidR="00E124E1">
        <w:rPr>
          <w:noProof/>
          <w:lang w:eastAsia="cs-CZ"/>
        </w:rPr>
        <w:t xml:space="preserve">a </w:t>
      </w:r>
      <w:r w:rsidR="0060473A">
        <w:rPr>
          <w:noProof/>
          <w:lang w:eastAsia="cs-CZ"/>
        </w:rPr>
        <w:t>v případě příznak</w:t>
      </w:r>
      <w:r w:rsidR="00086AA7">
        <w:rPr>
          <w:noProof/>
          <w:lang w:eastAsia="cs-CZ"/>
        </w:rPr>
        <w:t>ů jakéhokoliv</w:t>
      </w:r>
      <w:r w:rsidR="0060473A">
        <w:rPr>
          <w:noProof/>
          <w:lang w:eastAsia="cs-CZ"/>
        </w:rPr>
        <w:t xml:space="preserve"> onemocnění nechodili do </w:t>
      </w:r>
      <w:r w:rsidR="00E124E1">
        <w:rPr>
          <w:noProof/>
          <w:lang w:eastAsia="cs-CZ"/>
        </w:rPr>
        <w:t>těchto provozoven</w:t>
      </w:r>
      <w:r w:rsidR="0060473A">
        <w:rPr>
          <w:noProof/>
          <w:lang w:eastAsia="cs-CZ"/>
        </w:rPr>
        <w:t>, ale nákupy realizovali cestou</w:t>
      </w:r>
      <w:r w:rsidR="00E6757A">
        <w:rPr>
          <w:noProof/>
          <w:lang w:eastAsia="cs-CZ"/>
        </w:rPr>
        <w:t xml:space="preserve"> svých příbuzných či sousedů a dodržovali zásady hygienických návyků.</w:t>
      </w:r>
    </w:p>
    <w:p w:rsidR="00E124E1" w:rsidRDefault="00445EB5" w:rsidP="00E6757A">
      <w:pPr>
        <w:jc w:val="both"/>
        <w:rPr>
          <w:noProof/>
          <w:lang w:eastAsia="cs-CZ"/>
        </w:rPr>
      </w:pPr>
      <w:r>
        <w:rPr>
          <w:noProof/>
          <w:lang w:eastAsia="cs-CZ"/>
        </w:rPr>
        <w:t>5</w:t>
      </w:r>
      <w:r w:rsidR="00E124E1">
        <w:rPr>
          <w:noProof/>
          <w:lang w:eastAsia="cs-CZ"/>
        </w:rPr>
        <w:t xml:space="preserve">. Obec Řídeč </w:t>
      </w:r>
      <w:r w:rsidR="00CF4F8C">
        <w:rPr>
          <w:noProof/>
          <w:lang w:eastAsia="cs-CZ"/>
        </w:rPr>
        <w:t>doporučuje</w:t>
      </w:r>
      <w:r w:rsidR="00E124E1">
        <w:rPr>
          <w:noProof/>
          <w:lang w:eastAsia="cs-CZ"/>
        </w:rPr>
        <w:t xml:space="preserve"> provozovatel</w:t>
      </w:r>
      <w:r w:rsidR="00CF4F8C">
        <w:rPr>
          <w:noProof/>
          <w:lang w:eastAsia="cs-CZ"/>
        </w:rPr>
        <w:t>ům</w:t>
      </w:r>
      <w:r w:rsidR="00E124E1">
        <w:rPr>
          <w:noProof/>
          <w:lang w:eastAsia="cs-CZ"/>
        </w:rPr>
        <w:t xml:space="preserve"> a poskytovatel</w:t>
      </w:r>
      <w:r w:rsidR="00CF4F8C">
        <w:rPr>
          <w:noProof/>
          <w:lang w:eastAsia="cs-CZ"/>
        </w:rPr>
        <w:t>ům</w:t>
      </w:r>
      <w:r w:rsidR="00E124E1">
        <w:rPr>
          <w:noProof/>
          <w:lang w:eastAsia="cs-CZ"/>
        </w:rPr>
        <w:t xml:space="preserve"> veškerých služeb v obci, aby s ohledem na vývoj situace kolem onemocnění SARS CoV-2</w:t>
      </w:r>
      <w:r w:rsidR="00CF4F8C">
        <w:rPr>
          <w:noProof/>
          <w:lang w:eastAsia="cs-CZ"/>
        </w:rPr>
        <w:t xml:space="preserve"> (COVID-19)</w:t>
      </w:r>
      <w:r w:rsidR="00E124E1">
        <w:rPr>
          <w:noProof/>
          <w:lang w:eastAsia="cs-CZ"/>
        </w:rPr>
        <w:t xml:space="preserve"> zvážili konání všech akcí na území </w:t>
      </w:r>
      <w:r w:rsidR="006C6B5B">
        <w:rPr>
          <w:noProof/>
          <w:lang w:eastAsia="cs-CZ"/>
        </w:rPr>
        <w:t>obce</w:t>
      </w:r>
      <w:bookmarkStart w:id="0" w:name="_GoBack"/>
      <w:bookmarkEnd w:id="0"/>
      <w:r w:rsidR="00E124E1">
        <w:rPr>
          <w:noProof/>
          <w:lang w:eastAsia="cs-CZ"/>
        </w:rPr>
        <w:t xml:space="preserve"> Řídeč. </w:t>
      </w:r>
    </w:p>
    <w:p w:rsidR="00445EB5" w:rsidRDefault="00445EB5" w:rsidP="00E6757A">
      <w:pPr>
        <w:jc w:val="both"/>
        <w:rPr>
          <w:noProof/>
          <w:lang w:eastAsia="cs-CZ"/>
        </w:rPr>
      </w:pPr>
      <w:r>
        <w:rPr>
          <w:noProof/>
          <w:lang w:eastAsia="cs-CZ"/>
        </w:rPr>
        <w:t xml:space="preserve">6. Obec Řídeč ruší veškeré akce pořádané obcí do odvolání. </w:t>
      </w:r>
    </w:p>
    <w:p w:rsidR="00E124E1" w:rsidRDefault="00E124E1" w:rsidP="00E6757A">
      <w:pPr>
        <w:jc w:val="both"/>
        <w:rPr>
          <w:noProof/>
          <w:lang w:eastAsia="cs-CZ"/>
        </w:rPr>
      </w:pPr>
    </w:p>
    <w:p w:rsidR="001C4C51" w:rsidRDefault="00E6757A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Děkujeme všem za pochopení</w:t>
      </w:r>
    </w:p>
    <w:p w:rsidR="00E6757A" w:rsidRDefault="00E6757A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</w:t>
      </w:r>
    </w:p>
    <w:p w:rsidR="001C4C51" w:rsidRDefault="00E6757A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                                                              Jaroslav Míča</w:t>
      </w:r>
      <w:r w:rsidR="001C4C51">
        <w:rPr>
          <w:noProof/>
          <w:lang w:eastAsia="cs-CZ"/>
        </w:rPr>
        <w:t xml:space="preserve"> v.r.</w:t>
      </w:r>
      <w:r>
        <w:rPr>
          <w:noProof/>
          <w:lang w:eastAsia="cs-CZ"/>
        </w:rPr>
        <w:t xml:space="preserve"> </w:t>
      </w:r>
    </w:p>
    <w:p w:rsidR="00944307" w:rsidRDefault="001C4C51">
      <w:pPr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                                                              </w:t>
      </w:r>
      <w:r w:rsidR="00E6757A">
        <w:rPr>
          <w:noProof/>
          <w:lang w:eastAsia="cs-CZ"/>
        </w:rPr>
        <w:t xml:space="preserve"> starosta obce</w:t>
      </w:r>
    </w:p>
    <w:sectPr w:rsidR="00944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empelGaramondLTPro-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tempelGaramondLTPro-Roman+0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07"/>
    <w:rsid w:val="00086AA7"/>
    <w:rsid w:val="001C4C51"/>
    <w:rsid w:val="00445EB5"/>
    <w:rsid w:val="004E7C47"/>
    <w:rsid w:val="0060473A"/>
    <w:rsid w:val="00644EBB"/>
    <w:rsid w:val="006C6B5B"/>
    <w:rsid w:val="007551B9"/>
    <w:rsid w:val="00944307"/>
    <w:rsid w:val="00A51936"/>
    <w:rsid w:val="00BD6D20"/>
    <w:rsid w:val="00CF4F8C"/>
    <w:rsid w:val="00E124E1"/>
    <w:rsid w:val="00E6757A"/>
    <w:rsid w:val="00F063EC"/>
    <w:rsid w:val="00FA03CC"/>
    <w:rsid w:val="00F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0E1C7-A086-4A1F-A114-5C44284D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4EBB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E6757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6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idec.cz/" TargetMode="External"/><Relationship Id="rId5" Type="http://schemas.openxmlformats.org/officeDocument/2006/relationships/hyperlink" Target="mailto:obec@ridec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727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7</cp:revision>
  <cp:lastPrinted>2020-03-13T07:56:00Z</cp:lastPrinted>
  <dcterms:created xsi:type="dcterms:W3CDTF">2020-03-12T10:54:00Z</dcterms:created>
  <dcterms:modified xsi:type="dcterms:W3CDTF">2020-03-13T07:57:00Z</dcterms:modified>
</cp:coreProperties>
</file>