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CB" w:rsidRPr="00986BCB" w:rsidRDefault="00986BCB" w:rsidP="00986BCB">
      <w:pPr>
        <w:spacing w:line="256" w:lineRule="auto"/>
        <w:rPr>
          <w:sz w:val="40"/>
          <w:szCs w:val="40"/>
        </w:rPr>
      </w:pPr>
      <w:r w:rsidRPr="00986BCB">
        <w:rPr>
          <w:noProof/>
          <w:lang w:eastAsia="cs-CZ"/>
        </w:rPr>
        <w:drawing>
          <wp:inline distT="0" distB="0" distL="0" distR="0" wp14:anchorId="2052EF4D" wp14:editId="28B30FDA">
            <wp:extent cx="800100" cy="809625"/>
            <wp:effectExtent l="0" t="0" r="0" b="9525"/>
            <wp:docPr id="1" name="Obrázek 1" descr="http://rekos.psp.cz/data/images/39225/800x500/ridec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rekos.psp.cz/data/images/39225/800x500/ridec_zn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BCB">
        <w:rPr>
          <w:b/>
          <w:sz w:val="40"/>
          <w:szCs w:val="40"/>
          <w:u w:val="single"/>
        </w:rPr>
        <w:t>OBEC ŘÍDEČ, Řídeč č. 276, 785 01 Šternberk</w:t>
      </w:r>
    </w:p>
    <w:p w:rsidR="00986BCB" w:rsidRDefault="00986BCB" w:rsidP="00986BCB">
      <w:pPr>
        <w:pStyle w:val="Bezmezer"/>
      </w:pPr>
      <w:proofErr w:type="gramStart"/>
      <w:r>
        <w:t>Č.j.</w:t>
      </w:r>
      <w:proofErr w:type="gramEnd"/>
      <w:r>
        <w:t xml:space="preserve"> RID-</w:t>
      </w:r>
      <w:r w:rsidR="00653475">
        <w:t>321</w:t>
      </w:r>
      <w:r w:rsidR="00AD2F7B">
        <w:t>/2024</w:t>
      </w:r>
      <w:r>
        <w:t xml:space="preserve">                                                                                                      Řídeč </w:t>
      </w:r>
      <w:r w:rsidR="00653475">
        <w:t>9. října</w:t>
      </w:r>
      <w:r w:rsidR="00AD2F7B">
        <w:t xml:space="preserve"> 2024</w:t>
      </w:r>
      <w:r>
        <w:t xml:space="preserve"> </w:t>
      </w:r>
    </w:p>
    <w:p w:rsidR="00986BCB" w:rsidRDefault="00986BCB" w:rsidP="00986BCB">
      <w:pPr>
        <w:rPr>
          <w:b/>
          <w:sz w:val="40"/>
          <w:szCs w:val="40"/>
        </w:rPr>
      </w:pPr>
    </w:p>
    <w:p w:rsidR="00986BCB" w:rsidRDefault="00986BCB" w:rsidP="00986B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Žádost o podání informací</w:t>
      </w:r>
    </w:p>
    <w:p w:rsidR="00986BCB" w:rsidRDefault="00986BCB" w:rsidP="00986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dle zák. č. 106/1999 Sb. o svobodném přístupu k informacím</w:t>
      </w:r>
    </w:p>
    <w:p w:rsidR="00986BCB" w:rsidRDefault="00986BCB" w:rsidP="00986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č. </w:t>
      </w:r>
      <w:r w:rsidR="00B27FD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AD2F7B">
        <w:rPr>
          <w:b/>
          <w:sz w:val="28"/>
          <w:szCs w:val="28"/>
        </w:rPr>
        <w:t>4</w:t>
      </w:r>
    </w:p>
    <w:p w:rsidR="00986BCB" w:rsidRPr="00653475" w:rsidRDefault="00986BCB" w:rsidP="00986BCB">
      <w:pPr>
        <w:pStyle w:val="Bezmezer"/>
        <w:rPr>
          <w:b/>
        </w:rPr>
      </w:pPr>
      <w:r>
        <w:t xml:space="preserve">Datum </w:t>
      </w:r>
      <w:proofErr w:type="gramStart"/>
      <w:r>
        <w:t xml:space="preserve">podání :                                    </w:t>
      </w:r>
      <w:r w:rsidR="00653475" w:rsidRPr="00653475">
        <w:rPr>
          <w:b/>
        </w:rPr>
        <w:t>9. října</w:t>
      </w:r>
      <w:proofErr w:type="gramEnd"/>
      <w:r w:rsidR="00653475" w:rsidRPr="00653475">
        <w:rPr>
          <w:b/>
        </w:rPr>
        <w:t xml:space="preserve"> 2024</w:t>
      </w:r>
    </w:p>
    <w:p w:rsidR="00653475" w:rsidRPr="00653475" w:rsidRDefault="00986BCB" w:rsidP="00AD2F7B">
      <w:pPr>
        <w:pStyle w:val="Bezmezer"/>
        <w:rPr>
          <w:b/>
        </w:rPr>
      </w:pPr>
      <w:r>
        <w:t xml:space="preserve">Informace požaduje:          </w:t>
      </w:r>
      <w:r w:rsidR="00AD2F7B">
        <w:t xml:space="preserve">                 </w:t>
      </w:r>
      <w:r w:rsidR="00653475">
        <w:rPr>
          <w:b/>
        </w:rPr>
        <w:t xml:space="preserve">Mgr. Ing. J. D, </w:t>
      </w:r>
      <w:r w:rsidR="000E039F">
        <w:rPr>
          <w:b/>
        </w:rPr>
        <w:t>ul. XXXXXXX</w:t>
      </w:r>
      <w:r w:rsidR="00653475">
        <w:rPr>
          <w:b/>
        </w:rPr>
        <w:t xml:space="preserve"> XXX/XXX, 783 16 Štěpánov</w:t>
      </w:r>
    </w:p>
    <w:p w:rsidR="00986BCB" w:rsidRPr="00653475" w:rsidRDefault="00986BCB" w:rsidP="00986BCB">
      <w:pPr>
        <w:pStyle w:val="Bezmezer"/>
        <w:rPr>
          <w:b/>
        </w:rPr>
      </w:pPr>
      <w:r w:rsidRPr="00AD2F7B">
        <w:rPr>
          <w:b/>
        </w:rPr>
        <w:t xml:space="preserve"> </w:t>
      </w:r>
    </w:p>
    <w:p w:rsidR="00986BCB" w:rsidRDefault="00986BCB" w:rsidP="00AD2F7B">
      <w:pPr>
        <w:pStyle w:val="Bezmezer"/>
        <w:ind w:left="3119" w:hanging="3119"/>
      </w:pPr>
      <w:r>
        <w:t xml:space="preserve">Vyřízení žádosti dne:                          </w:t>
      </w:r>
      <w:r w:rsidR="00653475" w:rsidRPr="00653475">
        <w:rPr>
          <w:b/>
        </w:rPr>
        <w:t>1</w:t>
      </w:r>
      <w:r w:rsidR="000E039F">
        <w:rPr>
          <w:b/>
        </w:rPr>
        <w:t>6</w:t>
      </w:r>
      <w:bookmarkStart w:id="0" w:name="_GoBack"/>
      <w:bookmarkEnd w:id="0"/>
      <w:r w:rsidR="00653475" w:rsidRPr="00653475">
        <w:rPr>
          <w:b/>
        </w:rPr>
        <w:t xml:space="preserve">. </w:t>
      </w:r>
      <w:proofErr w:type="gramStart"/>
      <w:r w:rsidR="00653475" w:rsidRPr="00653475">
        <w:rPr>
          <w:b/>
        </w:rPr>
        <w:t>října</w:t>
      </w:r>
      <w:r w:rsidR="00653475">
        <w:t xml:space="preserve"> </w:t>
      </w:r>
      <w:r w:rsidRPr="00AD2F7B">
        <w:rPr>
          <w:b/>
        </w:rPr>
        <w:t xml:space="preserve"> 202</w:t>
      </w:r>
      <w:r w:rsidR="00AD2F7B" w:rsidRPr="00AD2F7B">
        <w:rPr>
          <w:b/>
        </w:rPr>
        <w:t>4</w:t>
      </w:r>
      <w:proofErr w:type="gramEnd"/>
      <w:r w:rsidRPr="00AD2F7B">
        <w:rPr>
          <w:b/>
        </w:rPr>
        <w:t xml:space="preserve"> zasláním elektronicky </w:t>
      </w:r>
      <w:r w:rsidR="00AD2F7B" w:rsidRPr="00AD2F7B">
        <w:rPr>
          <w:b/>
        </w:rPr>
        <w:t xml:space="preserve">datovou zprávou do datové </w:t>
      </w:r>
      <w:r w:rsidR="00653475">
        <w:rPr>
          <w:b/>
        </w:rPr>
        <w:t xml:space="preserve"> </w:t>
      </w:r>
      <w:r w:rsidR="00AD2F7B" w:rsidRPr="00AD2F7B">
        <w:rPr>
          <w:b/>
        </w:rPr>
        <w:t>schránky žadatele</w:t>
      </w:r>
      <w:r>
        <w:t xml:space="preserve"> </w:t>
      </w:r>
    </w:p>
    <w:p w:rsidR="00986BCB" w:rsidRDefault="00986BCB" w:rsidP="00986BCB">
      <w:pPr>
        <w:pStyle w:val="Bezmezer"/>
      </w:pPr>
      <w:r>
        <w:t xml:space="preserve">                                                                </w:t>
      </w:r>
    </w:p>
    <w:p w:rsidR="00986BCB" w:rsidRPr="00653475" w:rsidRDefault="00986BCB" w:rsidP="00986BCB">
      <w:pPr>
        <w:pStyle w:val="Bezmezer"/>
        <w:rPr>
          <w:b/>
        </w:rPr>
      </w:pPr>
      <w:r>
        <w:t xml:space="preserve">Žádost </w:t>
      </w:r>
      <w:proofErr w:type="gramStart"/>
      <w:r>
        <w:t xml:space="preserve">vyřídil :                                     </w:t>
      </w:r>
      <w:r w:rsidRPr="00653475">
        <w:rPr>
          <w:b/>
        </w:rPr>
        <w:t>starosta</w:t>
      </w:r>
      <w:proofErr w:type="gramEnd"/>
      <w:r w:rsidRPr="00653475">
        <w:rPr>
          <w:b/>
        </w:rPr>
        <w:t xml:space="preserve"> obce – Jaroslav Míča</w:t>
      </w:r>
    </w:p>
    <w:p w:rsidR="00986BCB" w:rsidRPr="00653475" w:rsidRDefault="00986BCB" w:rsidP="00986BCB">
      <w:pPr>
        <w:pStyle w:val="Bezmezer"/>
        <w:rPr>
          <w:b/>
        </w:rPr>
      </w:pPr>
    </w:p>
    <w:p w:rsidR="00986BCB" w:rsidRDefault="00986BCB" w:rsidP="00986BCB">
      <w:pPr>
        <w:pStyle w:val="Bezmezer"/>
      </w:pPr>
    </w:p>
    <w:p w:rsidR="00986BCB" w:rsidRDefault="00986BCB" w:rsidP="00986BCB">
      <w:pPr>
        <w:pStyle w:val="Bezmezer"/>
      </w:pPr>
    </w:p>
    <w:p w:rsidR="00986BCB" w:rsidRDefault="00986BCB" w:rsidP="00986BCB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Zveřejnění informací</w:t>
      </w:r>
    </w:p>
    <w:p w:rsidR="00986BCB" w:rsidRDefault="00986BCB" w:rsidP="00986BCB">
      <w:pPr>
        <w:pStyle w:val="Bezmezer"/>
        <w:jc w:val="center"/>
        <w:rPr>
          <w:b/>
          <w:sz w:val="28"/>
          <w:szCs w:val="28"/>
        </w:rPr>
      </w:pP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Podle § 5 odst. 3 zák. č. 106/1999 Sb. do 15 dnů od poskytnutí informací na žádost povinný subjekt tyto informace zveřejní způsobem umožňujících dálkový přístup. O informacích poskytnutých způsobem podle § 4 odst. 2, písm. e), f), informacích poskytnutých v jiné než elektronické podobě, nebo mimořádně rozsáhlých elektronicky dostupných informací postačí zveřejnit doprovodnou informaci vyjadřující jejich obsah.</w:t>
      </w: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</w:p>
    <w:p w:rsidR="00986BCB" w:rsidRDefault="00986BCB" w:rsidP="00986BCB">
      <w:pPr>
        <w:pStyle w:val="Bezmezer"/>
        <w:ind w:left="6521" w:hanging="149"/>
      </w:pPr>
      <w:r>
        <w:t xml:space="preserve">Jaroslav </w:t>
      </w:r>
      <w:proofErr w:type="gramStart"/>
      <w:r>
        <w:t xml:space="preserve">Míča                                                                                                                                                           </w:t>
      </w:r>
      <w:r w:rsidR="00AD2F7B">
        <w:t xml:space="preserve">   </w:t>
      </w:r>
      <w:r>
        <w:t>starosta</w:t>
      </w:r>
      <w:proofErr w:type="gramEnd"/>
    </w:p>
    <w:p w:rsidR="00986BCB" w:rsidRDefault="00986BCB" w:rsidP="00986BCB">
      <w:pPr>
        <w:pStyle w:val="Bezmezer"/>
        <w:jc w:val="both"/>
        <w:rPr>
          <w:sz w:val="24"/>
          <w:szCs w:val="24"/>
        </w:rPr>
      </w:pP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str. 1 – zveřejnění</w:t>
      </w: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str. 2 – žádost </w:t>
      </w: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str. 3 - odpověď</w:t>
      </w: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</w:p>
    <w:p w:rsidR="00986BCB" w:rsidRDefault="00986BCB" w:rsidP="00986BCB">
      <w:pPr>
        <w:pStyle w:val="Bezmezer"/>
        <w:jc w:val="both"/>
        <w:rPr>
          <w:sz w:val="24"/>
          <w:szCs w:val="24"/>
        </w:rPr>
      </w:pPr>
    </w:p>
    <w:p w:rsidR="00660946" w:rsidRPr="00986BCB" w:rsidRDefault="00986BCB" w:rsidP="00986BCB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Zveřejněno na internetových stránkách obce Řídeč </w:t>
      </w:r>
      <w:hyperlink r:id="rId5" w:history="1">
        <w:r>
          <w:rPr>
            <w:rStyle w:val="Hypertextovodkaz"/>
            <w:sz w:val="24"/>
            <w:szCs w:val="24"/>
          </w:rPr>
          <w:t>www.ridec.cz</w:t>
        </w:r>
      </w:hyperlink>
      <w:r>
        <w:rPr>
          <w:sz w:val="24"/>
          <w:szCs w:val="24"/>
        </w:rPr>
        <w:t xml:space="preserve"> dne </w:t>
      </w:r>
      <w:r w:rsidR="00653475">
        <w:rPr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 w:rsidR="00653475">
        <w:rPr>
          <w:sz w:val="24"/>
          <w:szCs w:val="24"/>
        </w:rPr>
        <w:t>října</w:t>
      </w:r>
      <w:r w:rsidR="00AD2F7B">
        <w:rPr>
          <w:sz w:val="24"/>
          <w:szCs w:val="24"/>
        </w:rPr>
        <w:t xml:space="preserve"> 2024</w:t>
      </w:r>
      <w:r>
        <w:rPr>
          <w:sz w:val="24"/>
          <w:szCs w:val="24"/>
        </w:rPr>
        <w:t>.</w:t>
      </w:r>
    </w:p>
    <w:sectPr w:rsidR="00660946" w:rsidRPr="0098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CB"/>
    <w:rsid w:val="000E039F"/>
    <w:rsid w:val="001F46FD"/>
    <w:rsid w:val="00653475"/>
    <w:rsid w:val="00660946"/>
    <w:rsid w:val="00864E49"/>
    <w:rsid w:val="00986BCB"/>
    <w:rsid w:val="00AD2F7B"/>
    <w:rsid w:val="00B2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7B763-0919-4D04-87A0-D0DC6D28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BCB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6BCB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86BC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dec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5</cp:revision>
  <cp:lastPrinted>2024-10-15T12:37:00Z</cp:lastPrinted>
  <dcterms:created xsi:type="dcterms:W3CDTF">2024-10-10T10:03:00Z</dcterms:created>
  <dcterms:modified xsi:type="dcterms:W3CDTF">2024-10-15T12:38:00Z</dcterms:modified>
</cp:coreProperties>
</file>